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D1EF6" w14:textId="7672F012" w:rsidR="00A221BB" w:rsidRPr="001A7E9D" w:rsidRDefault="00A221BB" w:rsidP="00A221BB">
      <w:pPr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</w:pPr>
      <w:r w:rsidRPr="00560596">
        <w:rPr>
          <w:rFonts w:ascii="Arial" w:hAnsi="Arial" w:cs="Arial"/>
          <w:sz w:val="22"/>
          <w:szCs w:val="22"/>
        </w:rPr>
        <w:t xml:space="preserve">Prostate cancer is one of the most </w:t>
      </w:r>
      <w:r w:rsidRPr="00560596">
        <w:rPr>
          <w:rFonts w:ascii="Arial" w:hAnsi="Arial" w:cs="Arial"/>
          <w:color w:val="000000" w:themeColor="text1"/>
          <w:sz w:val="22"/>
          <w:szCs w:val="22"/>
        </w:rPr>
        <w:t xml:space="preserve">common cancers in the world, with approximately 12.9% of men being diagnosed with </w:t>
      </w:r>
      <w:r>
        <w:rPr>
          <w:rFonts w:ascii="Arial" w:hAnsi="Arial" w:cs="Arial"/>
          <w:color w:val="000000" w:themeColor="text1"/>
          <w:sz w:val="22"/>
          <w:szCs w:val="22"/>
        </w:rPr>
        <w:t>the disease</w:t>
      </w:r>
      <w:r w:rsidRPr="00560596">
        <w:rPr>
          <w:rFonts w:ascii="Arial" w:hAnsi="Arial" w:cs="Arial"/>
          <w:color w:val="000000" w:themeColor="text1"/>
          <w:sz w:val="22"/>
          <w:szCs w:val="22"/>
        </w:rPr>
        <w:t xml:space="preserve"> at some point in their lives.</w:t>
      </w:r>
      <w:r w:rsidRPr="005605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One gene associated with prostate cancer is </w:t>
      </w:r>
      <w:r w:rsidRPr="00560596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>RASSF1A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5605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Ras</w:t>
      </w:r>
      <w:proofErr w:type="spellEnd"/>
      <w:r w:rsidRPr="005605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Associated Domain Family 1A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), which</w:t>
      </w:r>
      <w:r w:rsidRPr="005605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is a tumour suppressor gene[1]. RASSF1A </w:t>
      </w:r>
      <w:r w:rsidRPr="005605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Pr="005605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acts in many cell growth control pathways and can help induce apoptosis or cell cycle arrest [2]. In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patients with </w:t>
      </w:r>
      <w:r w:rsidRPr="005605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prostate cancer,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RASSF1A</w:t>
      </w:r>
      <w:r w:rsidRPr="005605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undergoes epigenetic alterations and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the</w:t>
      </w:r>
      <w:r w:rsidRPr="005605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promoter region can be found to be </w:t>
      </w:r>
      <w:proofErr w:type="spellStart"/>
      <w:r w:rsidRPr="005605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hypermethylated</w:t>
      </w:r>
      <w:proofErr w:type="spellEnd"/>
      <w:r w:rsidRPr="005605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[1, 3].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Pr="000957A7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  <w:t>Pan troglodytes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(Chimpanzees) have not been reported to develop prostate cancer and </w:t>
      </w:r>
      <w:r w:rsidRPr="00481356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  <w:t>the methylation state of RASSF1A</w:t>
      </w:r>
      <w:r w:rsidR="00EA7352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  <w:t xml:space="preserve"> in chimpanzees</w:t>
      </w:r>
      <w:r w:rsidRPr="00481356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  <w:t xml:space="preserve"> is unclear</w:t>
      </w:r>
      <w:r w:rsidRPr="00131A94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  <w:t>.</w:t>
      </w:r>
    </w:p>
    <w:p w14:paraId="64C98766" w14:textId="77777777" w:rsidR="00A221BB" w:rsidRDefault="00A221BB" w:rsidP="00A221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225C5190" w14:textId="77777777" w:rsidR="00A221BB" w:rsidRDefault="00A221BB" w:rsidP="00A221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My </w:t>
      </w:r>
      <w:r w:rsidRPr="00E0258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primary goa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l is to determine if chimpanzees undergo epigenetic changes in the </w:t>
      </w:r>
      <w:r w:rsidRPr="00E02584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GB"/>
        </w:rPr>
        <w:t xml:space="preserve">RASSF1A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gene promoter region like human males.</w:t>
      </w:r>
    </w:p>
    <w:p w14:paraId="4AB1BE4E" w14:textId="77777777" w:rsidR="00A221BB" w:rsidRDefault="00A221BB" w:rsidP="00A221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My </w:t>
      </w:r>
      <w:r w:rsidRPr="00E83EBF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hypothesis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is that chimpanzees do not have higher levels of DNA methylation in the promoter region of the RASSF1A gene.</w:t>
      </w:r>
    </w:p>
    <w:p w14:paraId="1FDE8AA2" w14:textId="77777777" w:rsidR="00A221BB" w:rsidRDefault="00A221BB" w:rsidP="00A221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My </w:t>
      </w:r>
      <w:proofErr w:type="gramStart"/>
      <w:r w:rsidRPr="00E83EBF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long term</w:t>
      </w:r>
      <w:proofErr w:type="gramEnd"/>
      <w:r w:rsidRPr="00E83EBF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 xml:space="preserve"> goal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is to identify if different epigenetic status affect species differently.</w:t>
      </w:r>
    </w:p>
    <w:p w14:paraId="37792997" w14:textId="77777777" w:rsidR="00A221BB" w:rsidRDefault="00A221BB" w:rsidP="00A221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3E3D5D4C" w14:textId="19ABDABA" w:rsidR="00A221BB" w:rsidRDefault="00A221BB" w:rsidP="00A221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0957A7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Aim 1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:</w:t>
      </w:r>
      <w:r w:rsidR="007159C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E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stablish the </w:t>
      </w:r>
      <w:r w:rsidR="00A27BA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level of conservation in the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RASSF1A gene</w:t>
      </w:r>
      <w:r w:rsidR="00A27BA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and specifically the promoter region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in chimpanzees.</w:t>
      </w:r>
    </w:p>
    <w:p w14:paraId="53310579" w14:textId="2CB14FF8" w:rsidR="00A221BB" w:rsidRDefault="00A221BB" w:rsidP="00A221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0957A7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Rationale</w:t>
      </w:r>
      <w:r w:rsidR="00A8389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: </w:t>
      </w:r>
      <w:r w:rsidR="007159C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To identify if chimpanzees have the conserved regions when aligned as these could then show the same methylation pattern.</w:t>
      </w:r>
    </w:p>
    <w:p w14:paraId="37149BFF" w14:textId="6B4EC844" w:rsidR="007159C7" w:rsidRDefault="007159C7" w:rsidP="00A221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Approach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: </w:t>
      </w:r>
      <w:r w:rsidR="003204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I will use </w:t>
      </w:r>
      <w:proofErr w:type="spellStart"/>
      <w:r w:rsidR="003204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Clustal</w:t>
      </w:r>
      <w:proofErr w:type="spellEnd"/>
      <w:r w:rsidR="003204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EA735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Omega to align the FASTA sequences.</w:t>
      </w:r>
    </w:p>
    <w:p w14:paraId="4865C37A" w14:textId="33E5C1A1" w:rsidR="003204C5" w:rsidRPr="007159C7" w:rsidRDefault="003204C5" w:rsidP="00A221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3204C5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n-GB"/>
        </w:rPr>
        <w:t>Hypothesis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: </w:t>
      </w:r>
      <w:r w:rsidR="008204E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I hypothesise that they will have very similar </w:t>
      </w:r>
      <w:r w:rsidR="007A5A9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conserved regions.</w:t>
      </w:r>
    </w:p>
    <w:p w14:paraId="1AABDD22" w14:textId="77777777" w:rsidR="00A221BB" w:rsidRDefault="00A221BB" w:rsidP="00A221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4E4F2396" w14:textId="3324FDA3" w:rsidR="00A221BB" w:rsidRPr="006F2A9C" w:rsidRDefault="00A221BB" w:rsidP="007A5A9B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[1] Ge, YZ., Xu, LW., </w:t>
      </w:r>
      <w:proofErr w:type="spellStart"/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Jia</w:t>
      </w:r>
      <w:proofErr w:type="spellEnd"/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, RP. et al. 2014. The association between RASSF1A promoter methylation and prostate cancer: evidence from 19 published studies. </w:t>
      </w:r>
      <w:r w:rsidRPr="006F2A9C">
        <w:rPr>
          <w:rFonts w:ascii="Arial" w:eastAsia="Times New Roman" w:hAnsi="Arial" w:cs="Arial"/>
          <w:i/>
          <w:iCs/>
          <w:color w:val="313131"/>
          <w:sz w:val="22"/>
          <w:szCs w:val="22"/>
          <w:shd w:val="clear" w:color="auto" w:fill="FFFFFF"/>
          <w:lang w:eastAsia="en-GB"/>
        </w:rPr>
        <w:t>Tumour Biol</w:t>
      </w:r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. </w:t>
      </w:r>
      <w:r w:rsidRPr="006F2A9C">
        <w:rPr>
          <w:rFonts w:ascii="Arial" w:eastAsia="Times New Roman" w:hAnsi="Arial" w:cs="Arial"/>
          <w:b/>
          <w:bCs/>
          <w:color w:val="313131"/>
          <w:sz w:val="22"/>
          <w:szCs w:val="22"/>
          <w:shd w:val="clear" w:color="auto" w:fill="FFFFFF"/>
          <w:lang w:eastAsia="en-GB"/>
        </w:rPr>
        <w:t>35</w:t>
      </w:r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: 3881</w:t>
      </w:r>
      <w:r w:rsidRPr="006F2A9C">
        <w:rPr>
          <w:rFonts w:ascii="Arial" w:eastAsia="Times New Roman" w:hAnsi="Arial" w:cs="Arial"/>
          <w:color w:val="313131"/>
          <w:sz w:val="22"/>
          <w:szCs w:val="22"/>
          <w:lang w:eastAsia="en-GB"/>
        </w:rPr>
        <w:br/>
      </w:r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[2] </w:t>
      </w:r>
      <w:proofErr w:type="spellStart"/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Donninger</w:t>
      </w:r>
      <w:proofErr w:type="spellEnd"/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, H. </w:t>
      </w:r>
      <w:proofErr w:type="spellStart"/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Vos</w:t>
      </w:r>
      <w:proofErr w:type="spellEnd"/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, M.D. &amp; Clark, G.J. 2007. The RASSF1A tumour suppressor. </w:t>
      </w:r>
      <w:r w:rsidR="007159C7">
        <w:rPr>
          <w:rFonts w:ascii="Arial" w:eastAsia="Times New Roman" w:hAnsi="Arial" w:cs="Arial"/>
          <w:i/>
          <w:iCs/>
          <w:color w:val="313131"/>
          <w:sz w:val="22"/>
          <w:szCs w:val="22"/>
          <w:shd w:val="clear" w:color="auto" w:fill="FFFFFF"/>
          <w:lang w:eastAsia="en-GB"/>
        </w:rPr>
        <w:t xml:space="preserve">Journal of Cell </w:t>
      </w:r>
      <w:r w:rsidRPr="006F2A9C">
        <w:rPr>
          <w:rFonts w:ascii="Arial" w:eastAsia="Times New Roman" w:hAnsi="Arial" w:cs="Arial"/>
          <w:i/>
          <w:iCs/>
          <w:color w:val="313131"/>
          <w:sz w:val="22"/>
          <w:szCs w:val="22"/>
          <w:shd w:val="clear" w:color="auto" w:fill="FFFFFF"/>
          <w:lang w:eastAsia="en-GB"/>
        </w:rPr>
        <w:t>Science</w:t>
      </w:r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. </w:t>
      </w:r>
      <w:r w:rsidRPr="006F2A9C">
        <w:rPr>
          <w:rFonts w:ascii="Arial" w:eastAsia="Times New Roman" w:hAnsi="Arial" w:cs="Arial"/>
          <w:b/>
          <w:bCs/>
          <w:color w:val="313131"/>
          <w:sz w:val="22"/>
          <w:szCs w:val="22"/>
          <w:shd w:val="clear" w:color="auto" w:fill="FFFFFF"/>
          <w:lang w:eastAsia="en-GB"/>
        </w:rPr>
        <w:t>120</w:t>
      </w:r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: 3163-3172.</w:t>
      </w:r>
      <w:r w:rsidRPr="006F2A9C">
        <w:rPr>
          <w:rFonts w:ascii="Arial" w:eastAsia="Times New Roman" w:hAnsi="Arial" w:cs="Arial"/>
          <w:color w:val="313131"/>
          <w:sz w:val="22"/>
          <w:szCs w:val="22"/>
          <w:lang w:eastAsia="en-GB"/>
        </w:rPr>
        <w:br/>
      </w:r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[3] </w:t>
      </w:r>
      <w:proofErr w:type="spellStart"/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Yegnasubramanian</w:t>
      </w:r>
      <w:proofErr w:type="spellEnd"/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, S., Kowalski, J., </w:t>
      </w:r>
      <w:proofErr w:type="spellStart"/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Gonzalgo</w:t>
      </w:r>
      <w:proofErr w:type="spellEnd"/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, M.L. et al. 2004. Hypermethylation of </w:t>
      </w:r>
      <w:proofErr w:type="spellStart"/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GpG</w:t>
      </w:r>
      <w:proofErr w:type="spellEnd"/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 xml:space="preserve"> islands in primary and metastatic human prostate cancer. </w:t>
      </w:r>
      <w:r w:rsidRPr="006F2A9C">
        <w:rPr>
          <w:rFonts w:ascii="Arial" w:eastAsia="Times New Roman" w:hAnsi="Arial" w:cs="Arial"/>
          <w:i/>
          <w:iCs/>
          <w:color w:val="313131"/>
          <w:sz w:val="22"/>
          <w:szCs w:val="22"/>
          <w:shd w:val="clear" w:color="auto" w:fill="FFFFFF"/>
          <w:lang w:eastAsia="en-GB"/>
        </w:rPr>
        <w:t>Cancer Research</w:t>
      </w:r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. </w:t>
      </w:r>
      <w:r w:rsidRPr="006F2A9C">
        <w:rPr>
          <w:rFonts w:ascii="Arial" w:eastAsia="Times New Roman" w:hAnsi="Arial" w:cs="Arial"/>
          <w:b/>
          <w:bCs/>
          <w:color w:val="313131"/>
          <w:sz w:val="22"/>
          <w:szCs w:val="22"/>
          <w:shd w:val="clear" w:color="auto" w:fill="FFFFFF"/>
          <w:lang w:eastAsia="en-GB"/>
        </w:rPr>
        <w:t>64</w:t>
      </w:r>
      <w:r w:rsidRPr="006F2A9C">
        <w:rPr>
          <w:rFonts w:ascii="Arial" w:eastAsia="Times New Roman" w:hAnsi="Arial" w:cs="Arial"/>
          <w:color w:val="313131"/>
          <w:sz w:val="22"/>
          <w:szCs w:val="22"/>
          <w:shd w:val="clear" w:color="auto" w:fill="FFFFFF"/>
          <w:lang w:eastAsia="en-GB"/>
        </w:rPr>
        <w:t>(6): 1975-1986. </w:t>
      </w:r>
      <w:bookmarkStart w:id="0" w:name="_GoBack"/>
      <w:bookmarkEnd w:id="0"/>
    </w:p>
    <w:p w14:paraId="4D152136" w14:textId="77777777" w:rsidR="00F22BFF" w:rsidRDefault="007A5A9B"/>
    <w:sectPr w:rsidR="00F22BFF" w:rsidSect="002832E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BB"/>
    <w:rsid w:val="002832E2"/>
    <w:rsid w:val="003204C5"/>
    <w:rsid w:val="00361AEB"/>
    <w:rsid w:val="005B2C73"/>
    <w:rsid w:val="007159C7"/>
    <w:rsid w:val="007A5A9B"/>
    <w:rsid w:val="008204E8"/>
    <w:rsid w:val="0082108D"/>
    <w:rsid w:val="00A221BB"/>
    <w:rsid w:val="00A27BAB"/>
    <w:rsid w:val="00A83899"/>
    <w:rsid w:val="00C35F4F"/>
    <w:rsid w:val="00E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8D9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Neale [bs14kn]</dc:creator>
  <cp:keywords/>
  <dc:description/>
  <cp:lastModifiedBy>Kieran Neale [bs14kn]</cp:lastModifiedBy>
  <cp:revision>2</cp:revision>
  <dcterms:created xsi:type="dcterms:W3CDTF">2017-02-22T04:23:00Z</dcterms:created>
  <dcterms:modified xsi:type="dcterms:W3CDTF">2017-02-28T20:59:00Z</dcterms:modified>
</cp:coreProperties>
</file>